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佛山锂朋新能源有限公司</w:t>
      </w:r>
    </w:p>
    <w:p>
      <w:pPr>
        <w:jc w:val="center"/>
        <w:rPr>
          <w:b/>
          <w:sz w:val="32"/>
          <w:szCs w:val="32"/>
        </w:rPr>
      </w:pPr>
      <w:r>
        <w:rPr>
          <w:rFonts w:hint="eastAsia"/>
          <w:b/>
          <w:sz w:val="32"/>
          <w:szCs w:val="32"/>
        </w:rPr>
        <w:t>固态锂电池用高稳定锂硼复合负极材料研发和产业化项目</w:t>
      </w:r>
    </w:p>
    <w:p>
      <w:pPr>
        <w:jc w:val="center"/>
        <w:rPr>
          <w:b/>
          <w:sz w:val="32"/>
          <w:szCs w:val="32"/>
        </w:rPr>
      </w:pPr>
      <w:r>
        <w:rPr>
          <w:b/>
          <w:sz w:val="32"/>
          <w:szCs w:val="32"/>
        </w:rPr>
        <w:t>环境影响公众参与公告（第一次）</w:t>
      </w:r>
    </w:p>
    <w:p>
      <w:pPr>
        <w:adjustRightInd w:val="0"/>
        <w:snapToGrid w:val="0"/>
        <w:spacing w:line="360" w:lineRule="auto"/>
        <w:ind w:firstLine="480" w:firstLineChars="200"/>
        <w:rPr>
          <w:sz w:val="24"/>
        </w:rPr>
      </w:pPr>
      <w:r>
        <w:rPr>
          <w:rFonts w:hint="eastAsia"/>
          <w:sz w:val="24"/>
        </w:rPr>
        <w:t>根据《中华人民共和国环境保护法》、《中华人民共和国环境影响评价法》、《环境影响评价公众参与暂行办法》等文件的要求，对佛山锂朋新能源有限公司固态锂电池用高稳定锂硼复合负极材料研发和产业化项目环境影响评价进行公众参与信息公示。</w:t>
      </w:r>
    </w:p>
    <w:p>
      <w:pPr>
        <w:adjustRightInd w:val="0"/>
        <w:snapToGrid w:val="0"/>
        <w:spacing w:line="360" w:lineRule="auto"/>
        <w:ind w:firstLine="482" w:firstLineChars="200"/>
        <w:rPr>
          <w:b/>
          <w:sz w:val="24"/>
        </w:rPr>
      </w:pPr>
      <w:r>
        <w:rPr>
          <w:rFonts w:hint="eastAsia"/>
          <w:b/>
          <w:sz w:val="24"/>
        </w:rPr>
        <w:t>一、建设项目的名称及概况</w:t>
      </w:r>
    </w:p>
    <w:p>
      <w:pPr>
        <w:adjustRightInd w:val="0"/>
        <w:snapToGrid w:val="0"/>
        <w:spacing w:line="360" w:lineRule="auto"/>
        <w:ind w:firstLine="480" w:firstLineChars="200"/>
        <w:rPr>
          <w:sz w:val="24"/>
        </w:rPr>
      </w:pPr>
      <w:r>
        <w:rPr>
          <w:rFonts w:hint="eastAsia"/>
          <w:sz w:val="24"/>
        </w:rPr>
        <w:t>项目名称：固态锂电池用高稳定锂硼复合负极材料研发和产业化项目</w:t>
      </w:r>
    </w:p>
    <w:p>
      <w:pPr>
        <w:adjustRightInd w:val="0"/>
        <w:snapToGrid w:val="0"/>
        <w:spacing w:line="360" w:lineRule="auto"/>
        <w:ind w:firstLine="480" w:firstLineChars="200"/>
        <w:rPr>
          <w:sz w:val="24"/>
        </w:rPr>
      </w:pPr>
      <w:r>
        <w:rPr>
          <w:rFonts w:hint="eastAsia"/>
          <w:sz w:val="24"/>
        </w:rPr>
        <w:t>项目概况：佛山锂朋新能源有限公司拟投资100万元在佛山市南海区里水镇新联村佛山一环辅路新联段中金路2号广东新材料产业园二期8栋（一车间）一楼101单元建设固态锂电池用高稳定锂硼复合负极材料研发和产业化项目。</w:t>
      </w:r>
    </w:p>
    <w:p>
      <w:pPr>
        <w:adjustRightInd w:val="0"/>
        <w:snapToGrid w:val="0"/>
        <w:spacing w:line="360" w:lineRule="auto"/>
        <w:ind w:firstLine="480" w:firstLineChars="200"/>
        <w:rPr>
          <w:sz w:val="24"/>
        </w:rPr>
      </w:pPr>
      <w:r>
        <w:rPr>
          <w:rFonts w:hint="eastAsia"/>
          <w:sz w:val="24"/>
        </w:rPr>
        <w:t>本项目主要从事锂电池用硫化物正极材料（二硫化钴、二硫化铁、复合硫化物）、负极材料（锂硼复合材料、锂合金、锂带）生产与研发工作，其技术源于中南大学粉末冶金研究院刘志坚教授团队。二硫化钴、二硫化铁、复合硫化物、锂硼复合材料、锂合金、锂带年产量分别为6000kg、1000kg、1000kg、3000kg、500kg、500kg。正极材料的主要生产工艺配料、硫化、脱硫、出炉、过筛、称重、包装，全在洁净间和密闭合成炉中进行生产；负极材料的主要生产工艺为配料、熔炼、出炉、挤压开坯、轧制、成卷包装；全过程在洁净间、真空熔炼炉和干燥间进行。主要建设内容有：生产车间、仓库、办公室等。</w:t>
      </w:r>
    </w:p>
    <w:p>
      <w:pPr>
        <w:adjustRightInd w:val="0"/>
        <w:snapToGrid w:val="0"/>
        <w:spacing w:line="360" w:lineRule="auto"/>
        <w:ind w:firstLine="482" w:firstLineChars="200"/>
        <w:rPr>
          <w:b/>
          <w:sz w:val="24"/>
        </w:rPr>
      </w:pPr>
      <w:r>
        <w:rPr>
          <w:rFonts w:hint="eastAsia"/>
          <w:b/>
          <w:sz w:val="24"/>
        </w:rPr>
        <w:t>二、建设单位名称和联系方式</w:t>
      </w:r>
    </w:p>
    <w:p>
      <w:pPr>
        <w:adjustRightInd w:val="0"/>
        <w:snapToGrid w:val="0"/>
        <w:spacing w:line="360" w:lineRule="auto"/>
        <w:ind w:firstLine="480" w:firstLineChars="200"/>
        <w:rPr>
          <w:sz w:val="24"/>
        </w:rPr>
      </w:pPr>
      <w:r>
        <w:rPr>
          <w:rFonts w:hint="eastAsia"/>
          <w:sz w:val="24"/>
        </w:rPr>
        <w:t>单位：佛山锂朋新能源有限公司</w:t>
      </w:r>
    </w:p>
    <w:p>
      <w:pPr>
        <w:adjustRightInd w:val="0"/>
        <w:snapToGrid w:val="0"/>
        <w:spacing w:line="360" w:lineRule="auto"/>
        <w:ind w:firstLine="480" w:firstLineChars="200"/>
        <w:rPr>
          <w:sz w:val="24"/>
        </w:rPr>
      </w:pPr>
      <w:r>
        <w:rPr>
          <w:rFonts w:hint="eastAsia"/>
          <w:sz w:val="24"/>
        </w:rPr>
        <w:t>地址：佛山市南海区里水镇新联村佛山一环辅路新联段中金路2号广东新材料产业园二期8栋（一车间）一楼101单元</w:t>
      </w:r>
    </w:p>
    <w:p>
      <w:pPr>
        <w:adjustRightInd w:val="0"/>
        <w:snapToGrid w:val="0"/>
        <w:spacing w:line="360" w:lineRule="auto"/>
        <w:ind w:firstLine="480" w:firstLineChars="200"/>
        <w:rPr>
          <w:sz w:val="24"/>
        </w:rPr>
      </w:pPr>
      <w:r>
        <w:rPr>
          <w:rFonts w:hint="eastAsia"/>
          <w:sz w:val="24"/>
        </w:rPr>
        <w:t>邮编：</w:t>
      </w:r>
      <w:r>
        <w:rPr>
          <w:sz w:val="24"/>
        </w:rPr>
        <w:t>528244</w:t>
      </w:r>
    </w:p>
    <w:p>
      <w:pPr>
        <w:adjustRightInd w:val="0"/>
        <w:snapToGrid w:val="0"/>
        <w:spacing w:line="360" w:lineRule="auto"/>
        <w:ind w:firstLine="480" w:firstLineChars="200"/>
        <w:rPr>
          <w:sz w:val="24"/>
        </w:rPr>
      </w:pPr>
      <w:r>
        <w:rPr>
          <w:rFonts w:hint="eastAsia"/>
          <w:sz w:val="24"/>
        </w:rPr>
        <w:t>电话：</w:t>
      </w:r>
      <w:r>
        <w:rPr>
          <w:sz w:val="24"/>
        </w:rPr>
        <w:t>13609695671</w:t>
      </w:r>
    </w:p>
    <w:p>
      <w:pPr>
        <w:adjustRightInd w:val="0"/>
        <w:snapToGrid w:val="0"/>
        <w:spacing w:line="360" w:lineRule="auto"/>
        <w:ind w:firstLine="480" w:firstLineChars="200"/>
        <w:rPr>
          <w:sz w:val="24"/>
        </w:rPr>
      </w:pPr>
      <w:r>
        <w:rPr>
          <w:rFonts w:hint="eastAsia"/>
          <w:sz w:val="24"/>
        </w:rPr>
        <w:t>联系人：何亮</w:t>
      </w:r>
    </w:p>
    <w:p>
      <w:pPr>
        <w:adjustRightInd w:val="0"/>
        <w:snapToGrid w:val="0"/>
        <w:spacing w:line="360" w:lineRule="auto"/>
        <w:ind w:firstLine="480" w:firstLineChars="200"/>
        <w:rPr>
          <w:sz w:val="24"/>
        </w:rPr>
      </w:pPr>
      <w:r>
        <w:rPr>
          <w:rFonts w:hint="eastAsia"/>
          <w:sz w:val="24"/>
        </w:rPr>
        <w:t>三、评价单位名称和联系方式</w:t>
      </w:r>
    </w:p>
    <w:p>
      <w:pPr>
        <w:adjustRightInd w:val="0"/>
        <w:snapToGrid w:val="0"/>
        <w:spacing w:line="360" w:lineRule="auto"/>
        <w:ind w:firstLine="480" w:firstLineChars="200"/>
        <w:rPr>
          <w:sz w:val="24"/>
        </w:rPr>
      </w:pPr>
      <w:r>
        <w:rPr>
          <w:rFonts w:hint="eastAsia"/>
          <w:sz w:val="24"/>
        </w:rPr>
        <w:t>单位：龙门县汇智成环保科技有限公司</w:t>
      </w:r>
    </w:p>
    <w:p>
      <w:pPr>
        <w:adjustRightInd w:val="0"/>
        <w:snapToGrid w:val="0"/>
        <w:spacing w:line="360" w:lineRule="auto"/>
        <w:ind w:firstLine="480" w:firstLineChars="200"/>
        <w:rPr>
          <w:sz w:val="24"/>
        </w:rPr>
      </w:pPr>
      <w:r>
        <w:rPr>
          <w:rFonts w:hint="eastAsia"/>
          <w:sz w:val="24"/>
        </w:rPr>
        <w:t>地址：广东省惠州市龙门县迎宾大道780号二楼</w:t>
      </w:r>
    </w:p>
    <w:p>
      <w:pPr>
        <w:adjustRightInd w:val="0"/>
        <w:snapToGrid w:val="0"/>
        <w:spacing w:line="360" w:lineRule="auto"/>
        <w:ind w:firstLine="480" w:firstLineChars="200"/>
        <w:rPr>
          <w:sz w:val="24"/>
        </w:rPr>
      </w:pPr>
      <w:r>
        <w:rPr>
          <w:rFonts w:hint="eastAsia"/>
          <w:sz w:val="24"/>
        </w:rPr>
        <w:t>邮编：</w:t>
      </w:r>
      <w:r>
        <w:rPr>
          <w:sz w:val="24"/>
        </w:rPr>
        <w:t>516899</w:t>
      </w:r>
    </w:p>
    <w:p>
      <w:pPr>
        <w:adjustRightInd w:val="0"/>
        <w:snapToGrid w:val="0"/>
        <w:spacing w:line="360" w:lineRule="auto"/>
        <w:ind w:firstLine="480" w:firstLineChars="200"/>
        <w:rPr>
          <w:sz w:val="24"/>
        </w:rPr>
      </w:pPr>
      <w:r>
        <w:rPr>
          <w:rFonts w:hint="eastAsia"/>
          <w:sz w:val="24"/>
        </w:rPr>
        <w:t>电话： 18113000618</w:t>
      </w:r>
    </w:p>
    <w:p>
      <w:pPr>
        <w:adjustRightInd w:val="0"/>
        <w:snapToGrid w:val="0"/>
        <w:spacing w:line="360" w:lineRule="auto"/>
        <w:ind w:firstLine="480" w:firstLineChars="200"/>
        <w:rPr>
          <w:sz w:val="24"/>
        </w:rPr>
      </w:pPr>
      <w:r>
        <w:rPr>
          <w:rFonts w:hint="eastAsia"/>
          <w:sz w:val="24"/>
        </w:rPr>
        <w:t>联系人：胡工</w:t>
      </w:r>
    </w:p>
    <w:p>
      <w:pPr>
        <w:adjustRightInd w:val="0"/>
        <w:snapToGrid w:val="0"/>
        <w:spacing w:line="360" w:lineRule="auto"/>
        <w:ind w:firstLine="480" w:firstLineChars="200"/>
        <w:rPr>
          <w:sz w:val="24"/>
        </w:rPr>
      </w:pPr>
      <w:r>
        <w:rPr>
          <w:rFonts w:hint="eastAsia"/>
          <w:sz w:val="24"/>
        </w:rPr>
        <w:t>四、环境影响评价的工作程序和主要工作内容</w:t>
      </w:r>
    </w:p>
    <w:p>
      <w:pPr>
        <w:adjustRightInd w:val="0"/>
        <w:snapToGrid w:val="0"/>
        <w:spacing w:line="360" w:lineRule="auto"/>
        <w:ind w:firstLine="480" w:firstLineChars="200"/>
        <w:rPr>
          <w:sz w:val="24"/>
        </w:rPr>
      </w:pPr>
      <w:r>
        <w:rPr>
          <w:rFonts w:hint="eastAsia"/>
          <w:sz w:val="24"/>
        </w:rPr>
        <w:t>评价的主要工作程序：接受委托→工程分析→确定评价等级、范围和内容→环境现状质量调查→环境影响评价→编写报告书→环保主管单位审查，其中公众参与工作将贯穿其中。</w:t>
      </w:r>
    </w:p>
    <w:p>
      <w:pPr>
        <w:adjustRightInd w:val="0"/>
        <w:snapToGrid w:val="0"/>
        <w:spacing w:line="360" w:lineRule="auto"/>
        <w:ind w:firstLine="480" w:firstLineChars="200"/>
        <w:rPr>
          <w:sz w:val="24"/>
        </w:rPr>
      </w:pPr>
      <w:r>
        <w:rPr>
          <w:rFonts w:hint="eastAsia"/>
          <w:sz w:val="24"/>
        </w:rPr>
        <w:t>主要的工作内容有：本次环评工作针对佛山锂朋新能源有限公司司建设项目的建设开发活动，分析和评价其选址区域的环境状况，分析其建设期和运营期的污染源特征，预测项目建设对区域内的水、大气、声、地下水、土壤等环境要素及敏感目标可能造成的环境影响范围和程度，提出项目建设的环保措施及环保要求等。</w:t>
      </w:r>
    </w:p>
    <w:p>
      <w:pPr>
        <w:adjustRightInd w:val="0"/>
        <w:snapToGrid w:val="0"/>
        <w:spacing w:line="360" w:lineRule="auto"/>
        <w:ind w:firstLine="480" w:firstLineChars="200"/>
        <w:rPr>
          <w:sz w:val="24"/>
        </w:rPr>
      </w:pPr>
      <w:r>
        <w:rPr>
          <w:rFonts w:hint="eastAsia"/>
          <w:sz w:val="24"/>
        </w:rPr>
        <w:t>五、征求公众意见的范围及主要事项</w:t>
      </w:r>
    </w:p>
    <w:p>
      <w:pPr>
        <w:adjustRightInd w:val="0"/>
        <w:snapToGrid w:val="0"/>
        <w:spacing w:line="360" w:lineRule="auto"/>
        <w:ind w:firstLine="480" w:firstLineChars="200"/>
        <w:rPr>
          <w:sz w:val="24"/>
        </w:rPr>
      </w:pPr>
      <w:r>
        <w:rPr>
          <w:rFonts w:hint="eastAsia"/>
          <w:sz w:val="24"/>
        </w:rPr>
        <w:t>征求范围为佛山锂朋新能源有限公司司建设项周边的公众及或社会团体（包括：社区（村委）、学校、企事单位等），公众及或社会团体对项目建设环保方面的意见以及要求包括：</w:t>
      </w:r>
    </w:p>
    <w:p>
      <w:pPr>
        <w:adjustRightInd w:val="0"/>
        <w:snapToGrid w:val="0"/>
        <w:spacing w:line="360" w:lineRule="auto"/>
        <w:ind w:firstLine="480" w:firstLineChars="200"/>
        <w:rPr>
          <w:sz w:val="24"/>
        </w:rPr>
      </w:pPr>
      <w:r>
        <w:rPr>
          <w:rFonts w:hint="eastAsia"/>
          <w:sz w:val="24"/>
        </w:rPr>
        <w:t>（1）本项目附近目前环境状况，主要的环境问题。</w:t>
      </w:r>
    </w:p>
    <w:p>
      <w:pPr>
        <w:adjustRightInd w:val="0"/>
        <w:snapToGrid w:val="0"/>
        <w:spacing w:line="360" w:lineRule="auto"/>
        <w:ind w:firstLine="480" w:firstLineChars="200"/>
        <w:rPr>
          <w:sz w:val="24"/>
        </w:rPr>
      </w:pPr>
      <w:r>
        <w:rPr>
          <w:rFonts w:hint="eastAsia"/>
          <w:sz w:val="24"/>
        </w:rPr>
        <w:t>（2）本项目建设对环境将会产生何种影响？</w:t>
      </w:r>
    </w:p>
    <w:p>
      <w:pPr>
        <w:adjustRightInd w:val="0"/>
        <w:snapToGrid w:val="0"/>
        <w:spacing w:line="360" w:lineRule="auto"/>
        <w:ind w:firstLine="480" w:firstLineChars="200"/>
        <w:rPr>
          <w:sz w:val="24"/>
        </w:rPr>
      </w:pPr>
      <w:r>
        <w:rPr>
          <w:rFonts w:hint="eastAsia"/>
          <w:sz w:val="24"/>
        </w:rPr>
        <w:t>（3）从环境角度考虑，是否赞同本项目的建设。</w:t>
      </w:r>
    </w:p>
    <w:p>
      <w:pPr>
        <w:adjustRightInd w:val="0"/>
        <w:snapToGrid w:val="0"/>
        <w:spacing w:line="360" w:lineRule="auto"/>
        <w:ind w:firstLine="480" w:firstLineChars="200"/>
        <w:rPr>
          <w:sz w:val="24"/>
        </w:rPr>
      </w:pPr>
      <w:r>
        <w:rPr>
          <w:rFonts w:hint="eastAsia"/>
          <w:sz w:val="24"/>
        </w:rPr>
        <w:t>（4）对本项目的环境保护工作有何建议及其他建议。</w:t>
      </w:r>
    </w:p>
    <w:p>
      <w:pPr>
        <w:adjustRightInd w:val="0"/>
        <w:snapToGrid w:val="0"/>
        <w:spacing w:line="360" w:lineRule="auto"/>
        <w:ind w:firstLine="480" w:firstLineChars="200"/>
        <w:rPr>
          <w:sz w:val="24"/>
        </w:rPr>
      </w:pPr>
      <w:r>
        <w:rPr>
          <w:rFonts w:hint="eastAsia"/>
          <w:sz w:val="24"/>
        </w:rPr>
        <w:t>六、公众意见表的网络连接</w:t>
      </w:r>
    </w:p>
    <w:p>
      <w:pPr>
        <w:adjustRightInd w:val="0"/>
        <w:snapToGrid w:val="0"/>
        <w:spacing w:line="360" w:lineRule="auto"/>
        <w:ind w:firstLine="480" w:firstLineChars="200"/>
        <w:rPr>
          <w:sz w:val="24"/>
        </w:rPr>
      </w:pPr>
      <w:r>
        <w:rPr>
          <w:rFonts w:hint="eastAsia"/>
          <w:sz w:val="24"/>
        </w:rPr>
        <w:t xml:space="preserve">链接：https://pan.baidu.com/s/1eq9_hE72MYtZcaIXRG2eeQ </w:t>
      </w:r>
    </w:p>
    <w:p>
      <w:pPr>
        <w:adjustRightInd w:val="0"/>
        <w:snapToGrid w:val="0"/>
        <w:spacing w:line="360" w:lineRule="auto"/>
        <w:ind w:firstLine="480" w:firstLineChars="200"/>
        <w:rPr>
          <w:sz w:val="24"/>
        </w:rPr>
      </w:pPr>
      <w:r>
        <w:rPr>
          <w:rFonts w:hint="eastAsia"/>
          <w:sz w:val="24"/>
        </w:rPr>
        <w:t>提取码：vk1j</w:t>
      </w:r>
    </w:p>
    <w:p>
      <w:pPr>
        <w:adjustRightInd w:val="0"/>
        <w:snapToGrid w:val="0"/>
        <w:spacing w:line="360" w:lineRule="auto"/>
        <w:ind w:firstLine="480" w:firstLineChars="200"/>
        <w:rPr>
          <w:sz w:val="24"/>
        </w:rPr>
      </w:pPr>
      <w:r>
        <w:rPr>
          <w:rFonts w:hint="eastAsia"/>
          <w:sz w:val="24"/>
        </w:rPr>
        <w:t>七、公众提出意见的主要方式</w:t>
      </w:r>
    </w:p>
    <w:p>
      <w:pPr>
        <w:adjustRightInd w:val="0"/>
        <w:snapToGrid w:val="0"/>
        <w:spacing w:line="360" w:lineRule="auto"/>
        <w:ind w:firstLine="480" w:firstLineChars="200"/>
        <w:rPr>
          <w:sz w:val="24"/>
        </w:rPr>
      </w:pPr>
      <w:r>
        <w:rPr>
          <w:rFonts w:hint="eastAsia"/>
          <w:sz w:val="24"/>
        </w:rPr>
        <w:t>本次公示时间为2023年1月1</w:t>
      </w:r>
      <w:r>
        <w:rPr>
          <w:rFonts w:hint="eastAsia"/>
          <w:sz w:val="24"/>
          <w:lang w:val="en-US" w:eastAsia="zh-CN"/>
        </w:rPr>
        <w:t>3</w:t>
      </w:r>
      <w:r>
        <w:rPr>
          <w:rFonts w:hint="eastAsia"/>
          <w:sz w:val="24"/>
        </w:rPr>
        <w:t>日至2023年1月</w:t>
      </w:r>
      <w:r>
        <w:rPr>
          <w:rFonts w:hint="eastAsia"/>
          <w:sz w:val="24"/>
          <w:lang w:val="en-US" w:eastAsia="zh-CN"/>
        </w:rPr>
        <w:t>31</w:t>
      </w:r>
      <w:r>
        <w:rPr>
          <w:rFonts w:hint="eastAsia"/>
          <w:sz w:val="24"/>
        </w:rPr>
        <w:t>日，共10个工作日。</w:t>
      </w:r>
    </w:p>
    <w:p>
      <w:pPr>
        <w:adjustRightInd w:val="0"/>
        <w:snapToGrid w:val="0"/>
        <w:spacing w:line="360" w:lineRule="auto"/>
        <w:ind w:firstLine="480" w:firstLineChars="200"/>
        <w:rPr>
          <w:sz w:val="24"/>
        </w:rPr>
      </w:pPr>
      <w:r>
        <w:rPr>
          <w:rFonts w:hint="eastAsia"/>
          <w:sz w:val="24"/>
        </w:rPr>
        <w:t>通过电话、信件等方式与建</w:t>
      </w:r>
      <w:bookmarkStart w:id="0" w:name="_GoBack"/>
      <w:bookmarkEnd w:id="0"/>
      <w:r>
        <w:rPr>
          <w:rFonts w:hint="eastAsia"/>
          <w:sz w:val="24"/>
        </w:rPr>
        <w:t>设单位或环境影响评价机构联系，提交书面意见或口头意见等。</w:t>
      </w:r>
    </w:p>
    <w:sectPr>
      <w:headerReference r:id="rId3" w:type="default"/>
      <w:pgSz w:w="11906" w:h="16838"/>
      <w:pgMar w:top="851" w:right="1021" w:bottom="680" w:left="1021" w:header="113"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zOWM1YzhmOWRhN2QyMzdlMmRlOGFjZmQ0NWNmY2QifQ=="/>
    <w:docVar w:name="KSO_WPS_MARK_KEY" w:val="1f0ac5e2-9235-4ae5-bd2c-8c8e17792be6"/>
  </w:docVars>
  <w:rsids>
    <w:rsidRoot w:val="00712B4D"/>
    <w:rsid w:val="00000448"/>
    <w:rsid w:val="000A6FC2"/>
    <w:rsid w:val="000F0127"/>
    <w:rsid w:val="00150426"/>
    <w:rsid w:val="002E4FB6"/>
    <w:rsid w:val="00590D65"/>
    <w:rsid w:val="00712B4D"/>
    <w:rsid w:val="00834E3C"/>
    <w:rsid w:val="0084512F"/>
    <w:rsid w:val="00974040"/>
    <w:rsid w:val="009C3B82"/>
    <w:rsid w:val="00A23BA7"/>
    <w:rsid w:val="00B91DB9"/>
    <w:rsid w:val="00C31FDB"/>
    <w:rsid w:val="00D52A36"/>
    <w:rsid w:val="00D549D4"/>
    <w:rsid w:val="7C41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uiPriority w:val="0"/>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CFF8-5634-401C-B626-FEAB85951623}">
  <ds:schemaRefs/>
</ds:datastoreItem>
</file>

<file path=docProps/app.xml><?xml version="1.0" encoding="utf-8"?>
<Properties xmlns="http://schemas.openxmlformats.org/officeDocument/2006/extended-properties" xmlns:vt="http://schemas.openxmlformats.org/officeDocument/2006/docPropsVTypes">
  <Template>Normal</Template>
  <Pages>2</Pages>
  <Words>1242</Words>
  <Characters>1366</Characters>
  <Lines>9</Lines>
  <Paragraphs>2</Paragraphs>
  <TotalTime>56</TotalTime>
  <ScaleCrop>false</ScaleCrop>
  <LinksUpToDate>false</LinksUpToDate>
  <CharactersWithSpaces>1368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2023-01-10T02:31:00Z</dcterms:created>
  <dc:creator>840763854@qq.com</dc:creator>
  <cp:lastModifiedBy>liang</cp:lastModifiedBy>
  <dcterms:modified xsi:type="dcterms:W3CDTF">2023-01-13T16:12:16Z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1ED4F7AA890F4CED806CF12119F7ECD3</vt:lpwstr>
  </property>
</Properties>
</file>