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火炬园C座12楼、13楼、16楼</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宋体" w:hAnsi="宋体" w:eastAsia="宋体" w:cs="宋体"/>
          <w:b/>
          <w:bCs/>
          <w:sz w:val="36"/>
          <w:szCs w:val="36"/>
          <w:lang w:val="en-US" w:eastAsia="zh-CN"/>
        </w:rPr>
        <w:t>渗漏水</w:t>
      </w:r>
      <w:r>
        <w:rPr>
          <w:rFonts w:hint="eastAsia" w:ascii="宋体" w:hAnsi="宋体" w:cs="宋体"/>
          <w:b/>
          <w:bCs/>
          <w:sz w:val="36"/>
          <w:szCs w:val="36"/>
          <w:lang w:val="en-US" w:eastAsia="zh-CN"/>
        </w:rPr>
        <w:t>维修项目（施工单位选取）</w:t>
      </w: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w:t>
      </w:r>
      <w:r>
        <w:rPr>
          <w:rFonts w:hint="eastAsia" w:asciiTheme="minorEastAsia" w:hAnsiTheme="minorEastAsia" w:cstheme="minorEastAsia"/>
          <w:sz w:val="28"/>
          <w:szCs w:val="28"/>
          <w:u w:val="single"/>
          <w:lang w:val="en-US" w:eastAsia="zh-CN"/>
        </w:rPr>
        <w:t>火炬园C座12楼、13楼、16楼渗漏水维修项目（施工单位选取）</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none"/>
          <w:lang w:val="en-US" w:eastAsia="zh-CN"/>
        </w:rPr>
        <w:t>遴选施工单位，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1、工程概况：本次需要进行渗漏维修部位主要3个位置，分别是</w:t>
      </w:r>
      <w:r>
        <w:rPr>
          <w:rFonts w:hint="eastAsia" w:asciiTheme="minorEastAsia" w:hAnsiTheme="minorEastAsia" w:eastAsiaTheme="minorEastAsia" w:cstheme="minorEastAsia"/>
          <w:kern w:val="2"/>
          <w:sz w:val="28"/>
          <w:szCs w:val="28"/>
          <w:lang w:val="en-US" w:eastAsia="zh-CN" w:bidi="ar-SA"/>
        </w:rPr>
        <w:t>⑴、</w:t>
      </w:r>
      <w:r>
        <w:rPr>
          <w:rFonts w:hint="eastAsia" w:asciiTheme="minorEastAsia" w:hAnsiTheme="minorEastAsia" w:cstheme="minorEastAsia"/>
          <w:sz w:val="28"/>
          <w:szCs w:val="28"/>
          <w:lang w:val="en-US" w:eastAsia="zh-CN"/>
        </w:rPr>
        <w:t>炬照楼12楼顶面漏水；⑵、炬照楼13楼内墙渗水；⑶、炬照楼16楼内墙</w:t>
      </w:r>
      <w:r>
        <w:rPr>
          <w:rFonts w:hint="eastAsia" w:asciiTheme="minorEastAsia" w:hAnsiTheme="minorEastAsia" w:eastAsiaTheme="minorEastAsia" w:cstheme="minorEastAsia"/>
          <w:kern w:val="2"/>
          <w:sz w:val="28"/>
          <w:szCs w:val="28"/>
          <w:lang w:val="en-US" w:eastAsia="zh-CN" w:bidi="ar-SA"/>
        </w:rPr>
        <w:t>渗水</w:t>
      </w:r>
      <w:r>
        <w:rPr>
          <w:rFonts w:hint="eastAsia" w:asciiTheme="minorEastAsia" w:hAnsiTheme="minorEastAsia" w:cstheme="minorEastAsia"/>
          <w:sz w:val="28"/>
          <w:szCs w:val="28"/>
          <w:lang w:val="en-US" w:eastAsia="zh-CN"/>
        </w:rPr>
        <w:t>。经过对以上位置进行现场查勘分析，造成漏水情况多因为原防水层老化被破坏，外墙砖老化开裂等原因造成渗漏。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基本处理工序包含：现场查勘确定漏水原因→放线定位确定漏水位置→施工区域设置施工围挡(玻璃挡雨棚面上加装排栅架保护，排栅架上表面覆盖纱网及模板)→渗漏位置上部饰面材料清除→对原结构基层进行清理工作→对漏水区域进行防水处理→防水保护层的施工→原饰面层的恢复→在新外墙砖面及四周多油一层透明防水层→施工场地清理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对12楼顶面漏水，主要原因是13楼平台防水层老化引起，需铲除原防水层，清理基面，重新油一层新的防水层及加一层水泥沙保护层；13和16楼的内墙渗水问题，是由于外墙顶梁与墙体之间收缩，导致批荡与瓷片开裂，雨水从外墙渗入引起，需把开裂的外墙瓷片和批荡凿除，批荡后，再刷一层防水，再重新贴回新瓷砖，并在新瓷砖及四周多刷一层透明防水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3、</w:t>
      </w:r>
      <w:r>
        <w:rPr>
          <w:rFonts w:hint="eastAsia" w:asciiTheme="minorEastAsia" w:hAnsiTheme="minorEastAsia" w:eastAsiaTheme="minorEastAsia" w:cstheme="minorEastAsia"/>
          <w:kern w:val="2"/>
          <w:sz w:val="28"/>
          <w:szCs w:val="28"/>
          <w:lang w:val="en-US" w:eastAsia="zh-CN" w:bidi="ar-SA"/>
        </w:rPr>
        <w:t>安全及文明施工措施</w:t>
      </w:r>
      <w:r>
        <w:rPr>
          <w:rFonts w:hint="eastAsia" w:asciiTheme="minorEastAsia" w:hAnsiTheme="minorEastAsia" w:cstheme="minorEastAsia"/>
          <w:kern w:val="2"/>
          <w:sz w:val="28"/>
          <w:szCs w:val="28"/>
          <w:lang w:val="en-US" w:eastAsia="zh-CN" w:bidi="ar-SA"/>
        </w:rPr>
        <w:t>:</w:t>
      </w:r>
    </w:p>
    <w:p>
      <w:pPr>
        <w:pStyle w:val="2"/>
        <w:numPr>
          <w:ilvl w:val="0"/>
          <w:numId w:val="0"/>
        </w:numPr>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（1）、施工人员必须严格遵守操作规程，严禁违章作业。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（2）、作业前需认真检查高空作业用品的完整性及安全。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（3）、施工地点下方必须进行围蔽，严禁外人进入，并设专人看守。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（4）、为保障在施工期间园区的正常使用，我司考虑采用分段施工的方式进行，保障园区正常运营。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firstLineChars="20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（5）、施工作业时应设置临时围挡，确保施工作业不影响园区正常工作，施工材料堆码有序并作好必要的覆盖，保证园区的清洁有序。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（6）、每天施工完成的作业面做到工完场地清，减少施工中的扬尘和噪音污染。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1.本项目最高限价：10万元，项目报价为固定总价，根据工程量清单进行报价。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2.本项目费用包含工程垃圾清运、管理费、税金、质保费用等。不含室内装饰部分修复。报价人需按采购方提供的“工程量清单”及“报价及承诺函”格式进行报价。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3.报价人应具备建筑装修装饰工程专业承包乙级或以上资质，或建筑工程施工总承包乙级或以上资质。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4.报价人应持有安全生产许可证。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5.合同工期：自合同签订之日起，30个日历日内完成竣工验收。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6.付款方式：验收合格后支付合同价80%,结算后支付至97%，保修期两年，质保期到期付清3%质保金。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lang w:val="en-US" w:eastAsia="zh-CN"/>
        </w:rPr>
        <w:t>7.质量及安全要求：符合国家、省或行业现行的工程建设质量验收标准及规范，须达到</w:t>
      </w:r>
      <w:r>
        <w:rPr>
          <w:rFonts w:hint="eastAsia" w:asciiTheme="minorEastAsia" w:hAnsiTheme="minorEastAsia" w:cstheme="minorEastAsia"/>
          <w:sz w:val="28"/>
          <w:szCs w:val="28"/>
          <w:u w:val="single"/>
          <w:lang w:val="en-US" w:eastAsia="zh-CN"/>
        </w:rPr>
        <w:t>合格或以上</w:t>
      </w:r>
      <w:r>
        <w:rPr>
          <w:rFonts w:hint="eastAsia" w:asciiTheme="minorEastAsia" w:hAnsiTheme="minorEastAsia" w:cstheme="minorEastAsia"/>
          <w:sz w:val="28"/>
          <w:szCs w:val="28"/>
          <w:u w:val="none"/>
          <w:lang w:val="en-US" w:eastAsia="zh-CN"/>
        </w:rPr>
        <w:t>验收标准。负责本项目渗漏水修复工作的中标单位必须在中标后二个日历日内到现场进行实地查看，三个日历日内提交施工方案，确保施工过程中人员及其他附属物的安全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8.</w:t>
      </w:r>
      <w:r>
        <w:rPr>
          <w:rFonts w:hint="eastAsia" w:asciiTheme="minorEastAsia" w:hAnsiTheme="minorEastAsia" w:cstheme="minorEastAsia"/>
          <w:sz w:val="28"/>
          <w:szCs w:val="28"/>
          <w:lang w:val="en-US" w:eastAsia="zh-CN"/>
        </w:rPr>
        <w:t>报价时递交的资料应包含：公司营业执照、资质证书、安全生产许可证、报价及承诺函和</w:t>
      </w:r>
      <w:bookmarkStart w:id="0" w:name="_GoBack"/>
      <w:bookmarkEnd w:id="0"/>
      <w:r>
        <w:rPr>
          <w:rFonts w:hint="eastAsia" w:asciiTheme="minorEastAsia" w:hAnsiTheme="minorEastAsia" w:cstheme="minorEastAsia"/>
          <w:sz w:val="28"/>
          <w:szCs w:val="28"/>
          <w:lang w:val="en-US" w:eastAsia="zh-CN"/>
        </w:rPr>
        <w:t>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1.盖章要求：公司营业执照、资质证书、安全生产许可证、报价及承诺函、工程量清单</w:t>
      </w:r>
      <w:r>
        <w:rPr>
          <w:rFonts w:hint="eastAsia" w:asciiTheme="minorEastAsia" w:hAnsiTheme="minorEastAsia" w:cstheme="minorEastAsia"/>
          <w:sz w:val="28"/>
          <w:szCs w:val="28"/>
          <w:lang w:val="en-US" w:eastAsia="zh-CN"/>
        </w:rPr>
        <w:t>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   月   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联系人：洪生、谢生：0757—82582347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0" w:firstLineChars="20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tbl>
      <w:tblPr>
        <w:tblStyle w:val="3"/>
        <w:tblW w:w="9186" w:type="dxa"/>
        <w:tblInd w:w="93" w:type="dxa"/>
        <w:shd w:val="clear" w:color="auto" w:fill="auto"/>
        <w:tblLayout w:type="fixed"/>
        <w:tblCellMar>
          <w:top w:w="0" w:type="dxa"/>
          <w:left w:w="108" w:type="dxa"/>
          <w:bottom w:w="0" w:type="dxa"/>
          <w:right w:w="108" w:type="dxa"/>
        </w:tblCellMar>
      </w:tblPr>
      <w:tblGrid>
        <w:gridCol w:w="771"/>
        <w:gridCol w:w="2550"/>
        <w:gridCol w:w="765"/>
        <w:gridCol w:w="945"/>
        <w:gridCol w:w="1290"/>
        <w:gridCol w:w="1695"/>
        <w:gridCol w:w="1170"/>
      </w:tblGrid>
      <w:tr>
        <w:tblPrEx>
          <w:tblCellMar>
            <w:top w:w="0" w:type="dxa"/>
            <w:left w:w="108" w:type="dxa"/>
            <w:bottom w:w="0" w:type="dxa"/>
            <w:right w:w="108" w:type="dxa"/>
          </w:tblCellMar>
        </w:tblPrEx>
        <w:trPr>
          <w:trHeight w:val="740" w:hRule="atLeast"/>
        </w:trPr>
        <w:tc>
          <w:tcPr>
            <w:tcW w:w="918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火炬园炬照楼（12楼、13楼、16楼）补漏工程量清单</w:t>
            </w:r>
          </w:p>
        </w:tc>
      </w:tr>
      <w:tr>
        <w:tblPrEx>
          <w:tblCellMar>
            <w:top w:w="0" w:type="dxa"/>
            <w:left w:w="108" w:type="dxa"/>
            <w:bottom w:w="0" w:type="dxa"/>
            <w:right w:w="108" w:type="dxa"/>
          </w:tblCellMar>
        </w:tblPrEx>
        <w:trPr>
          <w:trHeight w:val="480" w:hRule="atLeast"/>
        </w:trPr>
        <w:tc>
          <w:tcPr>
            <w:tcW w:w="918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工程名称：火炬园炬照楼（12楼、13楼、16楼）补漏工程</w:t>
            </w:r>
          </w:p>
        </w:tc>
      </w:tr>
      <w:tr>
        <w:tblPrEx>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80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16楼外墙铲除原外墙砖（高空作业）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16楼外墙批荡（高空作业）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16楼外墙油底层防水（高空作业）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16楼外墙新贴外墙砖（高空作业）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16楼新贴外墙再油一层面层防水（高空作业）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12楼与13楼间外墙铲除原外墙砖（高空作业）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12楼与13楼间外墙批荡（高空作业）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12楼与13楼间外墙油底层防水（高空作业）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12楼与13楼间外墙新贴外墙砖（高空作业）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12楼与13楼间新贴外墙再油一层面层防水（高空作业）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13楼平台铲除原破损地面（从高空下平台）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13楼平台油防水(从高空下平台)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13楼平台做保护层(从高空下平台)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地下防高空坠物保护架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地下一楼有玻璃挡雨棚</w:t>
            </w:r>
          </w:p>
        </w:tc>
      </w:tr>
      <w:tr>
        <w:tblPrEx>
          <w:tblCellMar>
            <w:top w:w="0" w:type="dxa"/>
            <w:left w:w="108" w:type="dxa"/>
            <w:bottom w:w="0" w:type="dxa"/>
            <w:right w:w="108" w:type="dxa"/>
          </w:tblCellMar>
        </w:tblPrEx>
        <w:trPr>
          <w:trHeight w:val="5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工程垃圾清运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
    <w:p/>
    <w:p/>
    <w:p/>
    <w:p/>
    <w:p/>
    <w:p/>
    <w:p/>
    <w:p/>
    <w:p/>
    <w:p/>
    <w:p/>
    <w:p/>
    <w:p/>
    <w:p/>
    <w:p/>
    <w:p/>
    <w:p/>
    <w:p/>
    <w:p/>
    <w:p/>
    <w:p/>
    <w:p/>
    <w:p/>
    <w:p/>
    <w:p/>
    <w:p/>
    <w:p/>
    <w:p/>
    <w:p/>
    <w:p/>
    <w:p/>
    <w:p/>
    <w:p/>
    <w:p/>
    <w:p/>
    <w:p/>
    <w:p/>
    <w:p/>
    <w:p/>
    <w:p>
      <w:pPr>
        <w:rPr>
          <w:rFonts w:hint="default" w:eastAsiaTheme="minorEastAsia"/>
          <w:lang w:val="en-US" w:eastAsia="zh-CN"/>
        </w:rPr>
      </w:pPr>
      <w:r>
        <w:rPr>
          <w:rFonts w:hint="eastAsia"/>
          <w:lang w:val="en-US" w:eastAsia="zh-CN"/>
        </w:rPr>
        <w:t>附：现场渗漏情况图片</w:t>
      </w:r>
    </w:p>
    <w:p>
      <w:pPr>
        <w:ind w:firstLine="3840" w:firstLineChars="1200"/>
        <w:jc w:val="left"/>
        <w:rPr>
          <w:rFonts w:ascii="宋体" w:hAnsi="宋体"/>
          <w:spacing w:val="20"/>
          <w:sz w:val="28"/>
          <w:szCs w:val="28"/>
        </w:rPr>
      </w:pPr>
      <w:r>
        <w:rPr>
          <w:rFonts w:hint="eastAsia" w:ascii="宋体" w:hAnsi="宋体"/>
          <w:spacing w:val="20"/>
          <w:sz w:val="28"/>
          <w:szCs w:val="28"/>
        </w:rPr>
        <w:t>12楼渗水点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995930" cy="2951480"/>
                  <wp:effectExtent l="0" t="0" r="13970" b="1270"/>
                  <wp:docPr id="1" name="图片 1" descr="533e9db55ab6459139cad06dc87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3e9db55ab6459139cad06dc874025"/>
                          <pic:cNvPicPr>
                            <a:picLocks noChangeAspect="1"/>
                          </pic:cNvPicPr>
                        </pic:nvPicPr>
                        <pic:blipFill>
                          <a:blip r:embed="rId4"/>
                          <a:stretch>
                            <a:fillRect/>
                          </a:stretch>
                        </pic:blipFill>
                        <pic:spPr>
                          <a:xfrm>
                            <a:off x="0" y="0"/>
                            <a:ext cx="2995930" cy="2951480"/>
                          </a:xfrm>
                          <a:prstGeom prst="rect">
                            <a:avLst/>
                          </a:prstGeom>
                        </pic:spPr>
                      </pic:pic>
                    </a:graphicData>
                  </a:graphic>
                </wp:inline>
              </w:drawing>
            </w:r>
          </w:p>
        </w:tc>
        <w:tc>
          <w:tcPr>
            <w:tcW w:w="4092"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396490" cy="2825750"/>
                  <wp:effectExtent l="0" t="0" r="3810" b="12700"/>
                  <wp:docPr id="2" name="图片 2" descr="9c076aab3718a7e0a0e3c12ef7e4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076aab3718a7e0a0e3c12ef7e4a71"/>
                          <pic:cNvPicPr>
                            <a:picLocks noChangeAspect="1"/>
                          </pic:cNvPicPr>
                        </pic:nvPicPr>
                        <pic:blipFill>
                          <a:blip r:embed="rId5"/>
                          <a:stretch>
                            <a:fillRect/>
                          </a:stretch>
                        </pic:blipFill>
                        <pic:spPr>
                          <a:xfrm>
                            <a:off x="0" y="0"/>
                            <a:ext cx="2396490" cy="2825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0"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22855" cy="2464435"/>
                  <wp:effectExtent l="0" t="0" r="10795" b="12065"/>
                  <wp:docPr id="5" name="图片 5" descr="c4ff6272109fb4ed239750cc3dd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4ff6272109fb4ed239750cc3dd2342"/>
                          <pic:cNvPicPr>
                            <a:picLocks noChangeAspect="1"/>
                          </pic:cNvPicPr>
                        </pic:nvPicPr>
                        <pic:blipFill>
                          <a:blip r:embed="rId6"/>
                          <a:stretch>
                            <a:fillRect/>
                          </a:stretch>
                        </pic:blipFill>
                        <pic:spPr>
                          <a:xfrm>
                            <a:off x="0" y="0"/>
                            <a:ext cx="2522855" cy="2464435"/>
                          </a:xfrm>
                          <a:prstGeom prst="rect">
                            <a:avLst/>
                          </a:prstGeom>
                        </pic:spPr>
                      </pic:pic>
                    </a:graphicData>
                  </a:graphic>
                </wp:inline>
              </w:drawing>
            </w:r>
          </w:p>
        </w:tc>
        <w:tc>
          <w:tcPr>
            <w:tcW w:w="4092"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458720" cy="2493010"/>
                  <wp:effectExtent l="0" t="0" r="17780" b="2540"/>
                  <wp:docPr id="8" name="图片 8" descr="81382ec43eb1cc0ecdb53d9d2c6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1382ec43eb1cc0ecdb53d9d2c69354"/>
                          <pic:cNvPicPr>
                            <a:picLocks noChangeAspect="1"/>
                          </pic:cNvPicPr>
                        </pic:nvPicPr>
                        <pic:blipFill>
                          <a:blip r:embed="rId7"/>
                          <a:stretch>
                            <a:fillRect/>
                          </a:stretch>
                        </pic:blipFill>
                        <pic:spPr>
                          <a:xfrm>
                            <a:off x="0" y="0"/>
                            <a:ext cx="2458720" cy="2493010"/>
                          </a:xfrm>
                          <a:prstGeom prst="rect">
                            <a:avLst/>
                          </a:prstGeom>
                        </pic:spPr>
                      </pic:pic>
                    </a:graphicData>
                  </a:graphic>
                </wp:inline>
              </w:drawing>
            </w:r>
          </w:p>
        </w:tc>
      </w:tr>
    </w:tbl>
    <w:p>
      <w:pPr>
        <w:jc w:val="center"/>
        <w:rPr>
          <w:rFonts w:ascii="宋体" w:hAnsi="宋体"/>
          <w:spacing w:val="20"/>
          <w:sz w:val="28"/>
          <w:szCs w:val="28"/>
        </w:rPr>
      </w:pPr>
      <w:r>
        <w:rPr>
          <w:rFonts w:hint="eastAsia" w:ascii="宋体" w:hAnsi="宋体"/>
          <w:spacing w:val="20"/>
          <w:sz w:val="28"/>
          <w:szCs w:val="28"/>
        </w:rPr>
        <w:t>13楼渗水点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16505" cy="2006600"/>
                  <wp:effectExtent l="0" t="0" r="17145" b="12700"/>
                  <wp:docPr id="3" name="图片 3" descr="4e7b7abeae54ae18c83ddbce178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e7b7abeae54ae18c83ddbce1782735"/>
                          <pic:cNvPicPr>
                            <a:picLocks noChangeAspect="1"/>
                          </pic:cNvPicPr>
                        </pic:nvPicPr>
                        <pic:blipFill>
                          <a:blip r:embed="rId8"/>
                          <a:stretch>
                            <a:fillRect/>
                          </a:stretch>
                        </pic:blipFill>
                        <pic:spPr>
                          <a:xfrm>
                            <a:off x="0" y="0"/>
                            <a:ext cx="2516505" cy="2006600"/>
                          </a:xfrm>
                          <a:prstGeom prst="rect">
                            <a:avLst/>
                          </a:prstGeom>
                        </pic:spPr>
                      </pic:pic>
                    </a:graphicData>
                  </a:graphic>
                </wp:inline>
              </w:drawing>
            </w:r>
          </w:p>
        </w:tc>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410460" cy="2077720"/>
                  <wp:effectExtent l="0" t="0" r="8890" b="17780"/>
                  <wp:docPr id="4" name="图片 4" descr="92b16814f3c556f779d3290f12ea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2b16814f3c556f779d3290f12ea601"/>
                          <pic:cNvPicPr>
                            <a:picLocks noChangeAspect="1"/>
                          </pic:cNvPicPr>
                        </pic:nvPicPr>
                        <pic:blipFill>
                          <a:blip r:embed="rId9"/>
                          <a:stretch>
                            <a:fillRect/>
                          </a:stretch>
                        </pic:blipFill>
                        <pic:spPr>
                          <a:xfrm>
                            <a:off x="0" y="0"/>
                            <a:ext cx="2410460" cy="20777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1590" cy="3415030"/>
                  <wp:effectExtent l="0" t="0" r="10160" b="13970"/>
                  <wp:docPr id="9" name="图片 9" descr="835b7a6e02c6b793197d4ea5aa7f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35b7a6e02c6b793197d4ea5aa7fe47"/>
                          <pic:cNvPicPr>
                            <a:picLocks noChangeAspect="1"/>
                          </pic:cNvPicPr>
                        </pic:nvPicPr>
                        <pic:blipFill>
                          <a:blip r:embed="rId10"/>
                          <a:stretch>
                            <a:fillRect/>
                          </a:stretch>
                        </pic:blipFill>
                        <pic:spPr>
                          <a:xfrm>
                            <a:off x="0" y="0"/>
                            <a:ext cx="2561590" cy="3415030"/>
                          </a:xfrm>
                          <a:prstGeom prst="rect">
                            <a:avLst/>
                          </a:prstGeom>
                        </pic:spPr>
                      </pic:pic>
                    </a:graphicData>
                  </a:graphic>
                </wp:inline>
              </w:drawing>
            </w:r>
          </w:p>
        </w:tc>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1590" cy="3439795"/>
                  <wp:effectExtent l="0" t="0" r="10160" b="8255"/>
                  <wp:docPr id="15" name="图片 15" descr="65f61320f177dd0c200e1efd06f4d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5f61320f177dd0c200e1efd06f4deb"/>
                          <pic:cNvPicPr>
                            <a:picLocks noChangeAspect="1"/>
                          </pic:cNvPicPr>
                        </pic:nvPicPr>
                        <pic:blipFill>
                          <a:blip r:embed="rId11"/>
                          <a:stretch>
                            <a:fillRect/>
                          </a:stretch>
                        </pic:blipFill>
                        <pic:spPr>
                          <a:xfrm>
                            <a:off x="0" y="0"/>
                            <a:ext cx="2561590" cy="34397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1590" cy="2526030"/>
                  <wp:effectExtent l="0" t="0" r="10160" b="7620"/>
                  <wp:docPr id="16" name="图片 16" descr="7e5c5efa12061f711e07befe35eb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e5c5efa12061f711e07befe35ebcb1"/>
                          <pic:cNvPicPr>
                            <a:picLocks noChangeAspect="1"/>
                          </pic:cNvPicPr>
                        </pic:nvPicPr>
                        <pic:blipFill>
                          <a:blip r:embed="rId12" cstate="print"/>
                          <a:stretch>
                            <a:fillRect/>
                          </a:stretch>
                        </pic:blipFill>
                        <pic:spPr>
                          <a:xfrm>
                            <a:off x="0" y="0"/>
                            <a:ext cx="2561590" cy="2526030"/>
                          </a:xfrm>
                          <a:prstGeom prst="rect">
                            <a:avLst/>
                          </a:prstGeom>
                        </pic:spPr>
                      </pic:pic>
                    </a:graphicData>
                  </a:graphic>
                </wp:inline>
              </w:drawing>
            </w:r>
          </w:p>
        </w:tc>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0" cy="0"/>
                  <wp:effectExtent l="0" t="0" r="0" b="0"/>
                  <wp:docPr id="17" name="图片 17" descr="b2ad997327db9741f7470395f92c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2ad997327db9741f7470395f92cebd"/>
                          <pic:cNvPicPr>
                            <a:picLocks noChangeAspect="1"/>
                          </pic:cNvPicPr>
                        </pic:nvPicPr>
                        <pic:blipFill>
                          <a:blip r:embed="rId13"/>
                          <a:stretch>
                            <a:fillRect/>
                          </a:stretch>
                        </pic:blipFill>
                        <pic:spPr>
                          <a:xfrm>
                            <a:off x="0" y="0"/>
                            <a:ext cx="0" cy="0"/>
                          </a:xfrm>
                          <a:prstGeom prst="rect">
                            <a:avLst/>
                          </a:prstGeom>
                        </pic:spPr>
                      </pic:pic>
                    </a:graphicData>
                  </a:graphic>
                </wp:inline>
              </w:drawing>
            </w:r>
            <w:r>
              <w:rPr>
                <w:rFonts w:hint="eastAsia" w:ascii="宋体" w:hAnsi="宋体"/>
                <w:spacing w:val="20"/>
                <w:sz w:val="28"/>
                <w:szCs w:val="28"/>
              </w:rPr>
              <w:drawing>
                <wp:inline distT="0" distB="0" distL="114300" distR="114300">
                  <wp:extent cx="2561590" cy="2479675"/>
                  <wp:effectExtent l="0" t="0" r="10160" b="15875"/>
                  <wp:docPr id="18" name="图片 18" descr="b2ad997327db9741f7470395f92c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2ad997327db9741f7470395f92cebd"/>
                          <pic:cNvPicPr>
                            <a:picLocks noChangeAspect="1"/>
                          </pic:cNvPicPr>
                        </pic:nvPicPr>
                        <pic:blipFill>
                          <a:blip r:embed="rId13"/>
                          <a:stretch>
                            <a:fillRect/>
                          </a:stretch>
                        </pic:blipFill>
                        <pic:spPr>
                          <a:xfrm>
                            <a:off x="0" y="0"/>
                            <a:ext cx="2561590" cy="2479675"/>
                          </a:xfrm>
                          <a:prstGeom prst="rect">
                            <a:avLst/>
                          </a:prstGeom>
                        </pic:spPr>
                      </pic:pic>
                    </a:graphicData>
                  </a:graphic>
                </wp:inline>
              </w:drawing>
            </w:r>
          </w:p>
        </w:tc>
      </w:tr>
    </w:tbl>
    <w:p>
      <w:pPr>
        <w:jc w:val="center"/>
        <w:rPr>
          <w:rFonts w:ascii="宋体" w:hAnsi="宋体"/>
          <w:spacing w:val="20"/>
          <w:sz w:val="28"/>
          <w:szCs w:val="28"/>
        </w:rPr>
      </w:pPr>
      <w:r>
        <w:rPr>
          <w:rFonts w:hint="eastAsia" w:ascii="宋体" w:hAnsi="宋体"/>
          <w:spacing w:val="20"/>
          <w:sz w:val="28"/>
          <w:szCs w:val="28"/>
        </w:rPr>
        <w:t>16楼渗水点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402205" cy="2249805"/>
                  <wp:effectExtent l="0" t="0" r="17145" b="17145"/>
                  <wp:docPr id="6" name="图片 6" descr="aec1ab8752422345ef94d18fcc45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ec1ab8752422345ef94d18fcc45e60"/>
                          <pic:cNvPicPr>
                            <a:picLocks noChangeAspect="1"/>
                          </pic:cNvPicPr>
                        </pic:nvPicPr>
                        <pic:blipFill>
                          <a:blip r:embed="rId14"/>
                          <a:stretch>
                            <a:fillRect/>
                          </a:stretch>
                        </pic:blipFill>
                        <pic:spPr>
                          <a:xfrm>
                            <a:off x="0" y="0"/>
                            <a:ext cx="2402205" cy="2249805"/>
                          </a:xfrm>
                          <a:prstGeom prst="rect">
                            <a:avLst/>
                          </a:prstGeom>
                        </pic:spPr>
                      </pic:pic>
                    </a:graphicData>
                  </a:graphic>
                </wp:inline>
              </w:drawing>
            </w:r>
          </w:p>
        </w:tc>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4765" cy="2205355"/>
                  <wp:effectExtent l="0" t="0" r="6985" b="4445"/>
                  <wp:docPr id="7" name="图片 7" descr="af1ea7e7e16e3937cf21873ee0fb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f1ea7e7e16e3937cf21873ee0fbc55"/>
                          <pic:cNvPicPr>
                            <a:picLocks noChangeAspect="1"/>
                          </pic:cNvPicPr>
                        </pic:nvPicPr>
                        <pic:blipFill>
                          <a:blip r:embed="rId15"/>
                          <a:stretch>
                            <a:fillRect/>
                          </a:stretch>
                        </pic:blipFill>
                        <pic:spPr>
                          <a:xfrm>
                            <a:off x="0" y="0"/>
                            <a:ext cx="2564765" cy="22053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4765" cy="2208530"/>
                  <wp:effectExtent l="0" t="0" r="6985" b="1270"/>
                  <wp:docPr id="11" name="图片 11" descr="3c6c0ef835e818470e84cbb0ac8f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c6c0ef835e818470e84cbb0ac8f049"/>
                          <pic:cNvPicPr>
                            <a:picLocks noChangeAspect="1"/>
                          </pic:cNvPicPr>
                        </pic:nvPicPr>
                        <pic:blipFill>
                          <a:blip r:embed="rId16"/>
                          <a:stretch>
                            <a:fillRect/>
                          </a:stretch>
                        </pic:blipFill>
                        <pic:spPr>
                          <a:xfrm>
                            <a:off x="0" y="0"/>
                            <a:ext cx="2564765" cy="2208530"/>
                          </a:xfrm>
                          <a:prstGeom prst="rect">
                            <a:avLst/>
                          </a:prstGeom>
                        </pic:spPr>
                      </pic:pic>
                    </a:graphicData>
                  </a:graphic>
                </wp:inline>
              </w:drawing>
            </w:r>
          </w:p>
        </w:tc>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4765" cy="2209165"/>
                  <wp:effectExtent l="0" t="0" r="6985" b="635"/>
                  <wp:docPr id="14" name="图片 14" descr="f8a379db311cce4d41b1deb5a975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8a379db311cce4d41b1deb5a9750a5"/>
                          <pic:cNvPicPr>
                            <a:picLocks noChangeAspect="1"/>
                          </pic:cNvPicPr>
                        </pic:nvPicPr>
                        <pic:blipFill>
                          <a:blip r:embed="rId17"/>
                          <a:stretch>
                            <a:fillRect/>
                          </a:stretch>
                        </pic:blipFill>
                        <pic:spPr>
                          <a:xfrm>
                            <a:off x="0" y="0"/>
                            <a:ext cx="2564765" cy="2209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22220" cy="2184400"/>
                  <wp:effectExtent l="0" t="0" r="11430" b="6350"/>
                  <wp:docPr id="13" name="图片 13" descr="4a4932d9e99e5efe24d9a3e18bf7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a4932d9e99e5efe24d9a3e18bf7a43"/>
                          <pic:cNvPicPr>
                            <a:picLocks noChangeAspect="1"/>
                          </pic:cNvPicPr>
                        </pic:nvPicPr>
                        <pic:blipFill>
                          <a:blip r:embed="rId18"/>
                          <a:stretch>
                            <a:fillRect/>
                          </a:stretch>
                        </pic:blipFill>
                        <pic:spPr>
                          <a:xfrm>
                            <a:off x="0" y="0"/>
                            <a:ext cx="2522220" cy="2184400"/>
                          </a:xfrm>
                          <a:prstGeom prst="rect">
                            <a:avLst/>
                          </a:prstGeom>
                        </pic:spPr>
                      </pic:pic>
                    </a:graphicData>
                  </a:graphic>
                </wp:inline>
              </w:drawing>
            </w:r>
          </w:p>
        </w:tc>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1590" cy="2343150"/>
                  <wp:effectExtent l="0" t="0" r="10160" b="0"/>
                  <wp:docPr id="12" name="图片 12" descr="77578c8566db5b3ca6a802915f10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7578c8566db5b3ca6a802915f10c08"/>
                          <pic:cNvPicPr>
                            <a:picLocks noChangeAspect="1"/>
                          </pic:cNvPicPr>
                        </pic:nvPicPr>
                        <pic:blipFill>
                          <a:blip r:embed="rId19"/>
                          <a:stretch>
                            <a:fillRect/>
                          </a:stretch>
                        </pic:blipFill>
                        <pic:spPr>
                          <a:xfrm>
                            <a:off x="0" y="0"/>
                            <a:ext cx="2561590" cy="2343150"/>
                          </a:xfrm>
                          <a:prstGeom prst="rect">
                            <a:avLst/>
                          </a:prstGeom>
                        </pic:spPr>
                      </pic:pic>
                    </a:graphicData>
                  </a:graphic>
                </wp:inline>
              </w:drawing>
            </w:r>
          </w:p>
        </w:tc>
      </w:tr>
    </w:tbl>
    <w:p>
      <w:pPr>
        <w:ind w:firstLine="640" w:firstLineChars="200"/>
        <w:rPr>
          <w:rFonts w:ascii="宋体" w:hAnsi="宋体"/>
          <w:spacing w:val="20"/>
          <w:sz w:val="28"/>
          <w:szCs w:val="28"/>
        </w:rPr>
      </w:pPr>
      <w:r>
        <w:rPr>
          <w:rFonts w:hint="eastAsia" w:ascii="宋体" w:hAnsi="宋体"/>
          <w:spacing w:val="20"/>
          <w:sz w:val="28"/>
          <w:szCs w:val="28"/>
        </w:rPr>
        <w:t>楼下玻璃雨棚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宋体" w:hAnsi="宋体"/>
                <w:spacing w:val="20"/>
                <w:sz w:val="28"/>
                <w:szCs w:val="28"/>
              </w:rPr>
            </w:pPr>
            <w:r>
              <w:rPr>
                <w:rFonts w:hint="eastAsia" w:ascii="宋体" w:hAnsi="宋体"/>
                <w:spacing w:val="20"/>
                <w:sz w:val="28"/>
                <w:szCs w:val="28"/>
              </w:rPr>
              <w:drawing>
                <wp:inline distT="0" distB="0" distL="114300" distR="114300">
                  <wp:extent cx="2561590" cy="2645410"/>
                  <wp:effectExtent l="0" t="0" r="10160" b="2540"/>
                  <wp:docPr id="19" name="图片 19" descr="05396f9213dd04a2d00e0a56d7b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5396f9213dd04a2d00e0a56d7b2206"/>
                          <pic:cNvPicPr>
                            <a:picLocks noChangeAspect="1"/>
                          </pic:cNvPicPr>
                        </pic:nvPicPr>
                        <pic:blipFill>
                          <a:blip r:embed="rId20" cstate="print"/>
                          <a:stretch>
                            <a:fillRect/>
                          </a:stretch>
                        </pic:blipFill>
                        <pic:spPr>
                          <a:xfrm>
                            <a:off x="0" y="0"/>
                            <a:ext cx="2561590" cy="2645410"/>
                          </a:xfrm>
                          <a:prstGeom prst="rect">
                            <a:avLst/>
                          </a:prstGeom>
                        </pic:spPr>
                      </pic:pic>
                    </a:graphicData>
                  </a:graphic>
                </wp:inline>
              </w:drawing>
            </w:r>
          </w:p>
        </w:tc>
        <w:tc>
          <w:tcPr>
            <w:tcW w:w="4261" w:type="dxa"/>
          </w:tcPr>
          <w:p>
            <w:pPr>
              <w:rPr>
                <w:rFonts w:ascii="宋体" w:hAnsi="宋体"/>
                <w:spacing w:val="20"/>
                <w:sz w:val="28"/>
                <w:szCs w:val="28"/>
              </w:rPr>
            </w:pPr>
          </w:p>
          <w:p>
            <w:pPr>
              <w:rPr>
                <w:rFonts w:ascii="宋体" w:hAnsi="宋体"/>
                <w:spacing w:val="20"/>
                <w:sz w:val="28"/>
                <w:szCs w:val="28"/>
              </w:rPr>
            </w:pPr>
          </w:p>
          <w:p>
            <w:pPr>
              <w:rPr>
                <w:rFonts w:ascii="宋体" w:hAnsi="宋体"/>
                <w:spacing w:val="20"/>
                <w:sz w:val="28"/>
                <w:szCs w:val="28"/>
              </w:rPr>
            </w:pPr>
          </w:p>
          <w:p>
            <w:pPr>
              <w:rPr>
                <w:rFonts w:ascii="宋体" w:hAnsi="宋体"/>
                <w:spacing w:val="20"/>
                <w:sz w:val="28"/>
                <w:szCs w:val="28"/>
              </w:rPr>
            </w:pPr>
            <w:r>
              <w:rPr>
                <w:rFonts w:hint="eastAsia" w:ascii="宋体" w:hAnsi="宋体"/>
                <w:spacing w:val="20"/>
                <w:sz w:val="28"/>
                <w:szCs w:val="28"/>
              </w:rPr>
              <w:t>左下角就是玻璃雨棚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5375969"/>
    <w:rsid w:val="0AAC55C4"/>
    <w:rsid w:val="0E803E0F"/>
    <w:rsid w:val="101055DD"/>
    <w:rsid w:val="14D20C80"/>
    <w:rsid w:val="1A1E6441"/>
    <w:rsid w:val="1BD53B33"/>
    <w:rsid w:val="1C81376F"/>
    <w:rsid w:val="1C9C3D9B"/>
    <w:rsid w:val="1FA326D2"/>
    <w:rsid w:val="21334D32"/>
    <w:rsid w:val="2FC1399B"/>
    <w:rsid w:val="303740BE"/>
    <w:rsid w:val="343B62DE"/>
    <w:rsid w:val="3625660F"/>
    <w:rsid w:val="3D8711E1"/>
    <w:rsid w:val="3F6E0806"/>
    <w:rsid w:val="429B6A14"/>
    <w:rsid w:val="43513FAB"/>
    <w:rsid w:val="49BE48F4"/>
    <w:rsid w:val="4D03642C"/>
    <w:rsid w:val="50454CD5"/>
    <w:rsid w:val="56AD0962"/>
    <w:rsid w:val="64FF1965"/>
    <w:rsid w:val="67E424D6"/>
    <w:rsid w:val="6DCB013F"/>
    <w:rsid w:val="7D08270A"/>
    <w:rsid w:val="7F506581"/>
    <w:rsid w:val="7FE8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0</TotalTime>
  <ScaleCrop>false</ScaleCrop>
  <LinksUpToDate>false</LinksUpToDate>
  <CharactersWithSpaces>1511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2021-01-19T08:31:00Z</cp:lastPrinted>
  <dcterms:modified xsi:type="dcterms:W3CDTF">2021-06-03T00:54:48Z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D0BAB1B1CA3A4A319B395329E3469A94</vt:lpwstr>
  </property>
</Properties>
</file>